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7B" w:rsidRDefault="002F467B" w:rsidP="002F4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67B">
        <w:rPr>
          <w:rFonts w:ascii="Times New Roman" w:hAnsi="Times New Roman" w:cs="Times New Roman"/>
          <w:b/>
          <w:sz w:val="24"/>
          <w:szCs w:val="24"/>
        </w:rPr>
        <w:t>Administrator Report</w:t>
      </w:r>
    </w:p>
    <w:p w:rsidR="002F467B" w:rsidRDefault="002F467B" w:rsidP="002F4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Prepared for </w:t>
      </w:r>
      <w:r w:rsidR="005A22E4">
        <w:rPr>
          <w:rFonts w:ascii="Times New Roman" w:hAnsi="Times New Roman" w:cs="Times New Roman"/>
          <w:sz w:val="24"/>
          <w:szCs w:val="24"/>
        </w:rPr>
        <w:t>February 4, 2019</w:t>
      </w:r>
      <w:r>
        <w:rPr>
          <w:rFonts w:ascii="Times New Roman" w:hAnsi="Times New Roman" w:cs="Times New Roman"/>
          <w:sz w:val="24"/>
          <w:szCs w:val="24"/>
        </w:rPr>
        <w:t xml:space="preserve"> APC Meeting</w:t>
      </w:r>
    </w:p>
    <w:p w:rsidR="002F467B" w:rsidRDefault="002F467B" w:rsidP="002F4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Academic Policy Committee</w:t>
      </w:r>
    </w:p>
    <w:p w:rsidR="001820AD" w:rsidRDefault="005A22E4" w:rsidP="002F4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currently four students on Academic Contracts and two students on a Behavior Contract.  There has been </w:t>
      </w:r>
      <w:proofErr w:type="gramStart"/>
      <w:r>
        <w:rPr>
          <w:rFonts w:ascii="Times New Roman" w:hAnsi="Times New Roman" w:cs="Times New Roman"/>
          <w:sz w:val="24"/>
          <w:szCs w:val="24"/>
        </w:rPr>
        <w:t>a lot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Pre-Arranged absences this year with students missing two weeks at a time.  Of course</w:t>
      </w:r>
      <w:r w:rsidR="00574E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this puts a burden on the teachers and does have an e</w:t>
      </w:r>
      <w:r w:rsidR="001B1E61">
        <w:rPr>
          <w:rFonts w:ascii="Times New Roman" w:hAnsi="Times New Roman" w:cs="Times New Roman"/>
          <w:sz w:val="24"/>
          <w:szCs w:val="24"/>
        </w:rPr>
        <w:t>ffect on all students.  It may be time to discuss an a</w:t>
      </w:r>
      <w:bookmarkStart w:id="0" w:name="_GoBack"/>
      <w:bookmarkEnd w:id="0"/>
      <w:r w:rsidR="001B1E61">
        <w:rPr>
          <w:rFonts w:ascii="Times New Roman" w:hAnsi="Times New Roman" w:cs="Times New Roman"/>
          <w:sz w:val="24"/>
          <w:szCs w:val="24"/>
        </w:rPr>
        <w:t>ttendance policy.</w:t>
      </w:r>
    </w:p>
    <w:p w:rsidR="003505FB" w:rsidRDefault="001B1E61" w:rsidP="00F515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finished doing the AIMS </w:t>
      </w:r>
      <w:proofErr w:type="gramStart"/>
      <w:r>
        <w:rPr>
          <w:rFonts w:ascii="Times New Roman" w:hAnsi="Times New Roman" w:cs="Times New Roman"/>
          <w:sz w:val="24"/>
          <w:szCs w:val="24"/>
        </w:rPr>
        <w:t>Plus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testing that is done district wide three times a year.  We will be doing Terra Nova testing in February and then PEAK testing the last week of March.  The district will be eliminating the AIMS </w:t>
      </w:r>
      <w:proofErr w:type="gramStart"/>
      <w:r>
        <w:rPr>
          <w:rFonts w:ascii="Times New Roman" w:hAnsi="Times New Roman" w:cs="Times New Roman"/>
          <w:sz w:val="24"/>
          <w:szCs w:val="24"/>
        </w:rPr>
        <w:t>Plus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testing next year and switching over to MAP instead.  </w:t>
      </w:r>
      <w:proofErr w:type="gramStart"/>
      <w:r>
        <w:rPr>
          <w:rFonts w:ascii="Times New Roman" w:hAnsi="Times New Roman" w:cs="Times New Roman"/>
          <w:sz w:val="24"/>
          <w:szCs w:val="24"/>
        </w:rPr>
        <w:t>This is a change we will need to make as well.</w:t>
      </w:r>
      <w:proofErr w:type="gramEnd"/>
    </w:p>
    <w:p w:rsidR="00F51500" w:rsidRDefault="00F51500" w:rsidP="00F515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0C3C" w:rsidRDefault="00C97CEF" w:rsidP="003F49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have some</w:t>
      </w:r>
      <w:r w:rsidR="001B1E61">
        <w:rPr>
          <w:rFonts w:ascii="Times New Roman" w:hAnsi="Times New Roman" w:cs="Times New Roman"/>
          <w:sz w:val="24"/>
          <w:szCs w:val="24"/>
        </w:rPr>
        <w:t xml:space="preserve"> turnover next year.  Mr. Palm has retired and I am expecting Mrs. Palm to resign as our secretary for next year as well.  The staff and I will be discussing what ou</w:t>
      </w:r>
      <w:r>
        <w:rPr>
          <w:rFonts w:ascii="Times New Roman" w:hAnsi="Times New Roman" w:cs="Times New Roman"/>
          <w:sz w:val="24"/>
          <w:szCs w:val="24"/>
        </w:rPr>
        <w:t>r needs will be for next year.  I will probably post the position this spring, depending on what the district situation is with retaining staff members.</w:t>
      </w:r>
    </w:p>
    <w:p w:rsidR="0058712C" w:rsidRDefault="0058712C" w:rsidP="003F4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67A" w:rsidRDefault="001B1E61" w:rsidP="003F49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PTC put on a fundraiser to help Mary with some of the medical expenses.  </w:t>
      </w:r>
      <w:r w:rsidR="00C97CEF">
        <w:rPr>
          <w:rFonts w:ascii="Times New Roman" w:hAnsi="Times New Roman" w:cs="Times New Roman"/>
          <w:sz w:val="24"/>
          <w:szCs w:val="24"/>
        </w:rPr>
        <w:t xml:space="preserve">There was a good turnout and most students bought a spaghetti lunch. 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proofErr w:type="gramStart"/>
      <w:r>
        <w:rPr>
          <w:rFonts w:ascii="Times New Roman" w:hAnsi="Times New Roman" w:cs="Times New Roman"/>
          <w:sz w:val="24"/>
          <w:szCs w:val="24"/>
        </w:rPr>
        <w:t>was done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entirely by the PTC, using their funds only.</w:t>
      </w:r>
    </w:p>
    <w:p w:rsidR="00AF411E" w:rsidRDefault="00AF411E" w:rsidP="003F4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90A" w:rsidRDefault="003F490A" w:rsidP="003F49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Cody McCanna</w:t>
      </w:r>
    </w:p>
    <w:p w:rsidR="003F490A" w:rsidRPr="002F467B" w:rsidRDefault="003F490A" w:rsidP="003F49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Leader</w:t>
      </w:r>
    </w:p>
    <w:sectPr w:rsidR="003F490A" w:rsidRPr="002F46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67B" w:rsidRDefault="002F467B" w:rsidP="002F467B">
      <w:pPr>
        <w:spacing w:after="0" w:line="240" w:lineRule="auto"/>
      </w:pPr>
      <w:r>
        <w:separator/>
      </w:r>
    </w:p>
  </w:endnote>
  <w:endnote w:type="continuationSeparator" w:id="0">
    <w:p w:rsidR="002F467B" w:rsidRDefault="002F467B" w:rsidP="002F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67B" w:rsidRDefault="002F467B" w:rsidP="002F467B">
      <w:pPr>
        <w:spacing w:after="0" w:line="240" w:lineRule="auto"/>
      </w:pPr>
      <w:r>
        <w:separator/>
      </w:r>
    </w:p>
  </w:footnote>
  <w:footnote w:type="continuationSeparator" w:id="0">
    <w:p w:rsidR="002F467B" w:rsidRDefault="002F467B" w:rsidP="002F4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67B" w:rsidRPr="002F467B" w:rsidRDefault="002F467B" w:rsidP="002F467B">
    <w:pPr>
      <w:pStyle w:val="Header"/>
      <w:jc w:val="right"/>
    </w:pPr>
    <w:r>
      <w:rPr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60865737" wp14:editId="1CCCCD1F">
          <wp:simplePos x="0" y="0"/>
          <wp:positionH relativeFrom="column">
            <wp:posOffset>-457200</wp:posOffset>
          </wp:positionH>
          <wp:positionV relativeFrom="paragraph">
            <wp:posOffset>-85725</wp:posOffset>
          </wp:positionV>
          <wp:extent cx="6564630" cy="1114425"/>
          <wp:effectExtent l="0" t="0" r="762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rorahead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4630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1465">
      <w:rPr>
        <w:color w:val="FFFFFF" w:themeColor="background1"/>
      </w:rPr>
      <w:t>Principal: Cody McCanna</w:t>
    </w:r>
  </w:p>
  <w:p w:rsidR="002F467B" w:rsidRPr="00891465" w:rsidRDefault="002F467B" w:rsidP="00891465">
    <w:pPr>
      <w:pStyle w:val="Header"/>
      <w:jc w:val="right"/>
      <w:rPr>
        <w:color w:val="FFFFFF" w:themeColor="background1"/>
      </w:rPr>
    </w:pPr>
    <w:r>
      <w:rPr>
        <w:color w:val="FFFFFF" w:themeColor="background1"/>
      </w:rPr>
      <w:t>705</w:t>
    </w:r>
    <w:r w:rsidRPr="00891465">
      <w:rPr>
        <w:color w:val="FFFFFF" w:themeColor="background1"/>
      </w:rPr>
      <w:t xml:space="preserve"> Frontage Rd, Suite A</w:t>
    </w:r>
  </w:p>
  <w:p w:rsidR="002F467B" w:rsidRPr="00891465" w:rsidRDefault="002F467B" w:rsidP="00891465">
    <w:pPr>
      <w:pStyle w:val="Header"/>
      <w:jc w:val="right"/>
      <w:rPr>
        <w:color w:val="FFFFFF" w:themeColor="background1"/>
      </w:rPr>
    </w:pPr>
    <w:r w:rsidRPr="00891465">
      <w:rPr>
        <w:color w:val="FFFFFF" w:themeColor="background1"/>
      </w:rPr>
      <w:t>Kenai, AK 99611</w:t>
    </w:r>
  </w:p>
  <w:p w:rsidR="002F467B" w:rsidRDefault="002F467B" w:rsidP="00891465">
    <w:pPr>
      <w:pStyle w:val="Header"/>
      <w:jc w:val="right"/>
      <w:rPr>
        <w:color w:val="FFFFFF" w:themeColor="background1"/>
      </w:rPr>
    </w:pPr>
    <w:r w:rsidRPr="00891465">
      <w:rPr>
        <w:color w:val="FFFFFF" w:themeColor="background1"/>
      </w:rPr>
      <w:t>907-283-0292</w:t>
    </w:r>
  </w:p>
  <w:p w:rsidR="002F467B" w:rsidRDefault="002F467B" w:rsidP="00891465">
    <w:pPr>
      <w:pStyle w:val="Header"/>
      <w:jc w:val="right"/>
      <w:rPr>
        <w:color w:val="FFFFFF" w:themeColor="background1"/>
      </w:rPr>
    </w:pPr>
  </w:p>
  <w:p w:rsidR="002F467B" w:rsidRDefault="002F467B" w:rsidP="00166ABE">
    <w:pPr>
      <w:pStyle w:val="Header"/>
      <w:jc w:val="center"/>
      <w:rPr>
        <w:b/>
        <w:i/>
      </w:rPr>
    </w:pPr>
  </w:p>
  <w:p w:rsidR="002F467B" w:rsidRPr="00166ABE" w:rsidRDefault="002F467B" w:rsidP="00166ABE">
    <w:pPr>
      <w:pStyle w:val="Header"/>
      <w:jc w:val="center"/>
      <w:rPr>
        <w:b/>
        <w:i/>
      </w:rPr>
    </w:pPr>
    <w:r>
      <w:rPr>
        <w:b/>
        <w:i/>
      </w:rPr>
      <w:t>“Building Self Esteem Through Academic Excellence”</w:t>
    </w:r>
  </w:p>
  <w:p w:rsidR="002F467B" w:rsidRDefault="002F46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7B"/>
    <w:rsid w:val="00014A89"/>
    <w:rsid w:val="000B26FA"/>
    <w:rsid w:val="000C3453"/>
    <w:rsid w:val="000E274D"/>
    <w:rsid w:val="00101CF2"/>
    <w:rsid w:val="0011510A"/>
    <w:rsid w:val="00137889"/>
    <w:rsid w:val="00165801"/>
    <w:rsid w:val="001820AD"/>
    <w:rsid w:val="001A1753"/>
    <w:rsid w:val="001B1E61"/>
    <w:rsid w:val="002265C4"/>
    <w:rsid w:val="002348FD"/>
    <w:rsid w:val="00245C2E"/>
    <w:rsid w:val="002671B6"/>
    <w:rsid w:val="002A74AE"/>
    <w:rsid w:val="002C0E92"/>
    <w:rsid w:val="002C3151"/>
    <w:rsid w:val="002F467B"/>
    <w:rsid w:val="00335110"/>
    <w:rsid w:val="003505FB"/>
    <w:rsid w:val="003A064D"/>
    <w:rsid w:val="003B2AD3"/>
    <w:rsid w:val="003F490A"/>
    <w:rsid w:val="004E0296"/>
    <w:rsid w:val="005245F7"/>
    <w:rsid w:val="005254C6"/>
    <w:rsid w:val="005276B9"/>
    <w:rsid w:val="00574E7F"/>
    <w:rsid w:val="0058712C"/>
    <w:rsid w:val="005A22E4"/>
    <w:rsid w:val="005B25E8"/>
    <w:rsid w:val="005E0D2B"/>
    <w:rsid w:val="005E2DBB"/>
    <w:rsid w:val="005E75A6"/>
    <w:rsid w:val="00621A28"/>
    <w:rsid w:val="006221B8"/>
    <w:rsid w:val="006C0DA7"/>
    <w:rsid w:val="006D1607"/>
    <w:rsid w:val="006F379B"/>
    <w:rsid w:val="007064B7"/>
    <w:rsid w:val="007176EB"/>
    <w:rsid w:val="00747933"/>
    <w:rsid w:val="00753870"/>
    <w:rsid w:val="0075467A"/>
    <w:rsid w:val="00771A9E"/>
    <w:rsid w:val="007B3B65"/>
    <w:rsid w:val="007E3E83"/>
    <w:rsid w:val="007E6521"/>
    <w:rsid w:val="00886A34"/>
    <w:rsid w:val="008B3180"/>
    <w:rsid w:val="008E3073"/>
    <w:rsid w:val="009153CB"/>
    <w:rsid w:val="009432B4"/>
    <w:rsid w:val="009C3155"/>
    <w:rsid w:val="00A44233"/>
    <w:rsid w:val="00A96E05"/>
    <w:rsid w:val="00AF411E"/>
    <w:rsid w:val="00B0035C"/>
    <w:rsid w:val="00B13380"/>
    <w:rsid w:val="00B6060E"/>
    <w:rsid w:val="00B6710D"/>
    <w:rsid w:val="00B6768A"/>
    <w:rsid w:val="00B9220B"/>
    <w:rsid w:val="00BC7ED5"/>
    <w:rsid w:val="00C97CEF"/>
    <w:rsid w:val="00CA69ED"/>
    <w:rsid w:val="00D65461"/>
    <w:rsid w:val="00D67197"/>
    <w:rsid w:val="00DE2B3C"/>
    <w:rsid w:val="00DF6F0F"/>
    <w:rsid w:val="00E367FD"/>
    <w:rsid w:val="00F51500"/>
    <w:rsid w:val="00F54D5A"/>
    <w:rsid w:val="00F6012D"/>
    <w:rsid w:val="00F60F9F"/>
    <w:rsid w:val="00F7194A"/>
    <w:rsid w:val="00F9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FDFF1"/>
  <w15:chartTrackingRefBased/>
  <w15:docId w15:val="{81AAD342-788F-4D27-9187-28DE1B55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67B"/>
  </w:style>
  <w:style w:type="paragraph" w:styleId="Footer">
    <w:name w:val="footer"/>
    <w:basedOn w:val="Normal"/>
    <w:link w:val="FooterChar"/>
    <w:uiPriority w:val="99"/>
    <w:unhideWhenUsed/>
    <w:rsid w:val="002F4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67B"/>
  </w:style>
  <w:style w:type="paragraph" w:styleId="BalloonText">
    <w:name w:val="Balloon Text"/>
    <w:basedOn w:val="Normal"/>
    <w:link w:val="BalloonTextChar"/>
    <w:uiPriority w:val="99"/>
    <w:semiHidden/>
    <w:unhideWhenUsed/>
    <w:rsid w:val="006C0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D2FB5-F499-4CC7-AA1F-A6BB7962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McCanna</dc:creator>
  <cp:keywords/>
  <dc:description/>
  <cp:lastModifiedBy>Cody McCanna</cp:lastModifiedBy>
  <cp:revision>5</cp:revision>
  <cp:lastPrinted>2019-02-04T21:33:00Z</cp:lastPrinted>
  <dcterms:created xsi:type="dcterms:W3CDTF">2019-01-28T21:56:00Z</dcterms:created>
  <dcterms:modified xsi:type="dcterms:W3CDTF">2019-02-04T21:35:00Z</dcterms:modified>
</cp:coreProperties>
</file>